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44" w:rsidRDefault="00942009">
      <w:r w:rsidRPr="00942009">
        <w:t xml:space="preserve">бюджет для граждан. проект бюджета для граждан на 2026 год и плановый период 2027-2028 </w:t>
      </w:r>
      <w:proofErr w:type="spellStart"/>
      <w:proofErr w:type="gramStart"/>
      <w:r w:rsidRPr="00942009">
        <w:t>гг</w:t>
      </w:r>
      <w:proofErr w:type="spellEnd"/>
      <w:proofErr w:type="gramEnd"/>
    </w:p>
    <w:sectPr w:rsidR="007F3744" w:rsidSect="007F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42009"/>
    <w:rsid w:val="007F3744"/>
    <w:rsid w:val="0094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1</cp:revision>
  <dcterms:created xsi:type="dcterms:W3CDTF">2026-03-10T14:35:00Z</dcterms:created>
  <dcterms:modified xsi:type="dcterms:W3CDTF">2026-03-10T14:35:00Z</dcterms:modified>
</cp:coreProperties>
</file>